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7" w:rsidRPr="00B46857" w:rsidRDefault="00B46857" w:rsidP="00B46857">
      <w:pPr>
        <w:bidi/>
        <w:spacing w:after="0" w:line="240" w:lineRule="auto"/>
        <w:jc w:val="center"/>
        <w:rPr>
          <w:rFonts w:asciiTheme="minorHAnsi" w:eastAsiaTheme="minorHAnsi" w:hAnsiTheme="minorHAnsi" w:cs="B Titr"/>
          <w:sz w:val="20"/>
          <w:szCs w:val="20"/>
          <w:rtl/>
          <w:lang w:bidi="fa-IR"/>
        </w:rPr>
      </w:pPr>
      <w:r w:rsidRPr="00B46857">
        <w:rPr>
          <w:rFonts w:asciiTheme="minorHAnsi" w:eastAsiaTheme="minorHAnsi" w:hAnsiTheme="minorHAnsi" w:cs="B Titr" w:hint="cs"/>
          <w:sz w:val="20"/>
          <w:szCs w:val="20"/>
          <w:rtl/>
          <w:lang w:bidi="fa-IR"/>
        </w:rPr>
        <w:t>چک‌لیست پایش فرایند اجرای مداخلات ارتقای سلامت</w:t>
      </w:r>
    </w:p>
    <w:p w:rsidR="00B46857" w:rsidRPr="00B46857" w:rsidRDefault="00B46857" w:rsidP="00B46857">
      <w:pPr>
        <w:bidi/>
        <w:spacing w:after="0" w:line="240" w:lineRule="auto"/>
        <w:jc w:val="center"/>
        <w:rPr>
          <w:rFonts w:asciiTheme="minorHAnsi" w:eastAsiaTheme="minorHAnsi" w:hAnsiTheme="minorHAnsi" w:cs="B Titr"/>
          <w:sz w:val="20"/>
          <w:szCs w:val="20"/>
          <w:rtl/>
          <w:lang w:bidi="fa-IR"/>
        </w:rPr>
      </w:pPr>
    </w:p>
    <w:p w:rsidR="00B46857" w:rsidRPr="00B46857" w:rsidRDefault="00B46857" w:rsidP="00B46857">
      <w:pPr>
        <w:bidi/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مرکز بهداشت شهرستان:</w:t>
      </w:r>
      <w:r w:rsidRPr="00B46857"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  <w:t xml:space="preserve"> </w:t>
      </w: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ab/>
      </w: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ab/>
      </w: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ab/>
      </w: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ab/>
        <w:t>مرکز خدمات جامع سلامت:</w:t>
      </w:r>
      <w:r w:rsidRPr="00B46857"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  <w:t xml:space="preserve"> </w:t>
      </w:r>
      <w:r w:rsidRPr="00B4685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خانه بهداشت:</w:t>
      </w:r>
    </w:p>
    <w:p w:rsidR="00B46857" w:rsidRPr="00B46857" w:rsidRDefault="00B46857" w:rsidP="00B46857">
      <w:pPr>
        <w:bidi/>
        <w:spacing w:after="0" w:line="360" w:lineRule="auto"/>
        <w:jc w:val="lowKashida"/>
        <w:rPr>
          <w:rFonts w:asciiTheme="minorHAnsi" w:eastAsiaTheme="minorHAnsi" w:hAnsiTheme="minorHAnsi" w:cs="B Titr"/>
          <w:sz w:val="20"/>
          <w:szCs w:val="20"/>
          <w:rtl/>
          <w:lang w:bidi="fa-IR"/>
        </w:rPr>
      </w:pPr>
      <w:r w:rsidRPr="00B46857">
        <w:rPr>
          <w:rFonts w:asciiTheme="minorHAnsi" w:eastAsiaTheme="minorHAnsi" w:hAnsiTheme="minorHAnsi" w:cs="B Titr" w:hint="cs"/>
          <w:sz w:val="20"/>
          <w:szCs w:val="20"/>
          <w:rtl/>
          <w:lang w:bidi="fa-IR"/>
        </w:rPr>
        <w:t>عنوان مداخله:</w:t>
      </w:r>
    </w:p>
    <w:tbl>
      <w:tblPr>
        <w:tblStyle w:val="TableGrid1"/>
        <w:bidiVisual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54"/>
        <w:gridCol w:w="3936"/>
        <w:gridCol w:w="2340"/>
        <w:gridCol w:w="810"/>
        <w:gridCol w:w="810"/>
        <w:gridCol w:w="810"/>
        <w:gridCol w:w="810"/>
        <w:gridCol w:w="810"/>
      </w:tblGrid>
      <w:tr w:rsidR="00B46857" w:rsidRPr="002A723B" w:rsidTr="00B46857">
        <w:tc>
          <w:tcPr>
            <w:tcW w:w="654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ردیف</w:t>
            </w:r>
          </w:p>
        </w:tc>
        <w:tc>
          <w:tcPr>
            <w:tcW w:w="3936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2340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430" w:type="dxa"/>
            <w:gridSpan w:val="3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620" w:type="dxa"/>
            <w:gridSpan w:val="2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2A723B">
              <w:rPr>
                <w:rFonts w:cs="B Titr" w:hint="cs"/>
                <w:rtl/>
              </w:rPr>
              <w:t>امتیاز</w:t>
            </w:r>
          </w:p>
        </w:tc>
      </w:tr>
      <w:tr w:rsidR="00B46857" w:rsidRPr="002A723B" w:rsidTr="00B46857">
        <w:tc>
          <w:tcPr>
            <w:tcW w:w="654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936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340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cs="B Titr" w:hint="cs"/>
                <w:sz w:val="20"/>
                <w:szCs w:val="20"/>
                <w:rtl/>
              </w:rPr>
              <w:t>بلی (انطباق کامل)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cs="B Titr" w:hint="cs"/>
                <w:sz w:val="20"/>
                <w:szCs w:val="20"/>
                <w:rtl/>
              </w:rPr>
              <w:t>ناقص (انطباق نسبی)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cs="B Titr" w:hint="cs"/>
                <w:sz w:val="20"/>
                <w:szCs w:val="20"/>
                <w:rtl/>
              </w:rPr>
              <w:t>خیر (عدم انطباق)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امتیاز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sz w:val="16"/>
                <w:szCs w:val="16"/>
                <w:rtl/>
              </w:rPr>
              <w:t>امتیاز کسب شده</w:t>
            </w: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سلامت تشکیل شده 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rtl/>
              </w:rPr>
              <w:t>اگر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تیم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مداخلات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با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حضور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تمامی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اعضای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ذکر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شده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در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دستورالعمل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تشکیل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شود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نمره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کامل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و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اگر</w:t>
            </w:r>
            <w:r w:rsidRPr="002A723B">
              <w:rPr>
                <w:rFonts w:cs="B Nazanin"/>
                <w:rtl/>
              </w:rPr>
              <w:t xml:space="preserve"> 4/3 </w:t>
            </w:r>
            <w:r w:rsidRPr="002A723B">
              <w:rPr>
                <w:rFonts w:cs="B Nazanin" w:hint="cs"/>
                <w:rtl/>
              </w:rPr>
              <w:t>اعضا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پیش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بینی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شده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در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تشکیل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تیم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شرکت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کنند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نمره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3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داده</w:t>
            </w:r>
            <w:r w:rsidRPr="002A723B">
              <w:rPr>
                <w:rFonts w:cs="B Nazanin"/>
                <w:rtl/>
              </w:rPr>
              <w:t xml:space="preserve"> </w:t>
            </w:r>
            <w:r w:rsidRPr="002A723B">
              <w:rPr>
                <w:rFonts w:cs="B Nazanin" w:hint="cs"/>
                <w:rtl/>
              </w:rPr>
              <w:t>شود</w:t>
            </w:r>
            <w:r w:rsidRPr="002A723B">
              <w:rPr>
                <w:rFonts w:cs="B Nazanin"/>
                <w:rtl/>
              </w:rPr>
              <w:t>.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برنامه تدوین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شده و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تاییدیه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شهرستان دریافت شده است.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تاییدیه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مرکز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بهداشت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صورت جلسات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طبق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برنامه پیش رفته 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تطابق پیشرفت برنامه با فرم‌های 3 یا 4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جلسات تیم مداخلات جهت بررسی و گزارش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مداخلات ارتقای سلامت برگزار شده 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صورت‌جلسات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فصلی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تدوین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شهرستان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گزارش پیشرفت فصلی</w:t>
            </w:r>
            <w:r w:rsidRPr="002A723B">
              <w:rPr>
                <w:rFonts w:hint="cs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طبق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فرم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3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گزارش پایانی مداخلات ارتقای سلامت تدوین و به واحد آموزش سلامت مرکز بهداشت شهرستان ارسال شده است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پیشرفت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پایانی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طبق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فرم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3 </w:t>
            </w:r>
            <w:r w:rsidRPr="002A723B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2A723B">
              <w:rPr>
                <w:rFonts w:cs="B Nazanin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B46857">
        <w:tc>
          <w:tcPr>
            <w:tcW w:w="65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234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  <w:tc>
          <w:tcPr>
            <w:tcW w:w="810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  <w:bookmarkStart w:id="0" w:name="_GoBack"/>
      <w:bookmarkEnd w:id="0"/>
      <w:r w:rsidRPr="002A723B">
        <w:rPr>
          <w:rFonts w:asciiTheme="minorHAnsi" w:eastAsiaTheme="minorHAnsi" w:hAnsiTheme="minorHAnsi" w:cs="B Titr" w:hint="cs"/>
          <w:rtl/>
          <w:lang w:bidi="fa-IR"/>
        </w:rPr>
        <w:t>نام و نام خانوادگی پایش کننده:</w:t>
      </w:r>
    </w:p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/>
          <w:rtl/>
          <w:lang w:bidi="fa-IR"/>
        </w:rPr>
        <w:t>نام و نام خانوادگ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پا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 w:hint="eastAsia"/>
          <w:rtl/>
          <w:lang w:bidi="fa-IR"/>
        </w:rPr>
        <w:t>ش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شونده</w:t>
      </w:r>
      <w:r w:rsidRPr="002A723B">
        <w:rPr>
          <w:rFonts w:asciiTheme="minorHAnsi" w:eastAsiaTheme="minorHAnsi" w:hAnsiTheme="minorHAnsi" w:cs="B Titr"/>
          <w:rtl/>
          <w:lang w:bidi="fa-IR"/>
        </w:rPr>
        <w:t>:</w:t>
      </w:r>
    </w:p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lang w:bidi="fa-IR"/>
        </w:rPr>
      </w:pPr>
      <w:r w:rsidRPr="002A723B">
        <w:rPr>
          <w:rFonts w:asciiTheme="minorHAnsi" w:eastAsiaTheme="minorHAnsi" w:hAnsiTheme="minorHAnsi" w:cs="B Titr" w:hint="cs"/>
          <w:rtl/>
          <w:lang w:bidi="fa-IR"/>
        </w:rPr>
        <w:t>تاریخ و ساعت پایش:</w:t>
      </w:r>
    </w:p>
    <w:p w:rsidR="00B46857" w:rsidRPr="002A723B" w:rsidRDefault="00B46857" w:rsidP="00B46857">
      <w:pPr>
        <w:bidi/>
        <w:spacing w:after="0" w:line="240" w:lineRule="auto"/>
        <w:jc w:val="center"/>
        <w:rPr>
          <w:rFonts w:asciiTheme="minorHAnsi" w:eastAsiaTheme="minorHAnsi" w:hAnsiTheme="minorHAnsi" w:cs="B Titr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4"/>
          <w:szCs w:val="24"/>
          <w:rtl/>
          <w:lang w:bidi="fa-IR"/>
        </w:rPr>
        <w:lastRenderedPageBreak/>
        <w:t>چک‌لیست برنامه‌ریزی برای مداخلات ارتقای سلامت</w:t>
      </w:r>
    </w:p>
    <w:p w:rsidR="00B46857" w:rsidRPr="002A723B" w:rsidRDefault="00B46857" w:rsidP="00B46857">
      <w:pPr>
        <w:bidi/>
        <w:spacing w:after="0" w:line="240" w:lineRule="auto"/>
        <w:jc w:val="center"/>
        <w:rPr>
          <w:rFonts w:asciiTheme="minorHAnsi" w:eastAsiaTheme="minorHAnsi" w:hAnsiTheme="minorHAnsi" w:cs="B Titr"/>
          <w:sz w:val="24"/>
          <w:szCs w:val="24"/>
          <w:rtl/>
          <w:lang w:bidi="fa-IR"/>
        </w:rPr>
      </w:pPr>
    </w:p>
    <w:p w:rsidR="00B46857" w:rsidRPr="002A723B" w:rsidRDefault="00B46857" w:rsidP="00B46857">
      <w:pPr>
        <w:bidi/>
        <w:spacing w:after="0" w:line="360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  <w:t>مرکز خدمات جامع سلامت: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  <w:t>خانه بهداشت: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ab/>
      </w:r>
      <w:r w:rsidRPr="002A723B">
        <w:rPr>
          <w:rFonts w:asciiTheme="minorHAnsi" w:eastAsiaTheme="minorHAnsi" w:hAnsiTheme="minorHAnsi" w:cs="B Titr" w:hint="cs"/>
          <w:rtl/>
          <w:lang w:bidi="fa-IR"/>
        </w:rPr>
        <w:t>عنوان مداخله: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3233"/>
        <w:gridCol w:w="2054"/>
        <w:gridCol w:w="721"/>
        <w:gridCol w:w="717"/>
        <w:gridCol w:w="697"/>
        <w:gridCol w:w="621"/>
        <w:gridCol w:w="865"/>
      </w:tblGrid>
      <w:tr w:rsidR="00B46857" w:rsidRPr="002A723B" w:rsidTr="00CF3C21">
        <w:tc>
          <w:tcPr>
            <w:tcW w:w="681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ردیف</w:t>
            </w:r>
          </w:p>
        </w:tc>
        <w:tc>
          <w:tcPr>
            <w:tcW w:w="5069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2992" w:type="dxa"/>
            <w:vMerge w:val="restart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336" w:type="dxa"/>
            <w:gridSpan w:val="3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872" w:type="dxa"/>
            <w:gridSpan w:val="2"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  <w:r w:rsidRPr="002A723B">
              <w:rPr>
                <w:rFonts w:cs="B Titr" w:hint="cs"/>
                <w:rtl/>
              </w:rPr>
              <w:t>امتیاز</w:t>
            </w:r>
          </w:p>
        </w:tc>
      </w:tr>
      <w:tr w:rsidR="00B46857" w:rsidRPr="002A723B" w:rsidTr="00CF3C21">
        <w:tc>
          <w:tcPr>
            <w:tcW w:w="681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069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992" w:type="dxa"/>
            <w:vMerge/>
          </w:tcPr>
          <w:p w:rsidR="00B46857" w:rsidRPr="002A723B" w:rsidRDefault="00B46857" w:rsidP="00CF3C21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23B">
              <w:rPr>
                <w:rFonts w:cs="B Nazanin" w:hint="cs"/>
                <w:sz w:val="18"/>
                <w:szCs w:val="18"/>
                <w:rtl/>
              </w:rPr>
              <w:t>بلی (انطباق کامل)</w:t>
            </w: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23B">
              <w:rPr>
                <w:rFonts w:cs="B Nazanin" w:hint="cs"/>
                <w:sz w:val="20"/>
                <w:szCs w:val="20"/>
                <w:rtl/>
              </w:rPr>
              <w:t>ناقص (انطباق نسبی)</w:t>
            </w: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23B">
              <w:rPr>
                <w:rFonts w:cs="B Nazanin" w:hint="cs"/>
                <w:sz w:val="18"/>
                <w:szCs w:val="18"/>
                <w:rtl/>
              </w:rPr>
              <w:t>خیر (عدم انطباق)</w:t>
            </w: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23B">
              <w:rPr>
                <w:rFonts w:cs="B Nazanin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23B">
              <w:rPr>
                <w:rFonts w:cs="B Nazanin" w:hint="cs"/>
                <w:sz w:val="18"/>
                <w:szCs w:val="18"/>
                <w:rtl/>
              </w:rPr>
              <w:t>امتیاز کسب شده</w:t>
            </w: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تحلیل مشکل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علل رفتاری و غیر رفتاری) انجام شده است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1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علل رفتاری، امتیاز دهی و اولویت‌بندی شده‌اند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علل غیر رفتاری، امتیازدهی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اولویت‌بندی</w:t>
            </w:r>
            <w:r w:rsidRPr="002A72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سه علت رفتاری اولویت‌دار انتخاب شده است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دو علت غیر رفتاری اولویت‌دار، انتخاب شده‌اند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هدف کلی به درستی تدوین شده است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اهداف اختصاصی مرتبط با هدف کلی به درستی تدوین شده‌اند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آیا جدول فعالیت‌های مرتبط با اهداف اختصاصی به درستی تدوین شده‌اند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6857" w:rsidRPr="002A723B" w:rsidTr="00CF3C21">
        <w:tc>
          <w:tcPr>
            <w:tcW w:w="681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6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A723B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2992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723B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58" w:type="dxa"/>
          </w:tcPr>
          <w:p w:rsidR="00B46857" w:rsidRPr="002A723B" w:rsidRDefault="00B46857" w:rsidP="00CF3C2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46857" w:rsidRPr="002A723B" w:rsidRDefault="00B46857" w:rsidP="00B46857">
      <w:pPr>
        <w:bidi/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/>
          <w:rtl/>
          <w:lang w:bidi="fa-IR"/>
        </w:rPr>
        <w:t>نام و نام خانوادگ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پا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 w:hint="eastAsia"/>
          <w:rtl/>
          <w:lang w:bidi="fa-IR"/>
        </w:rPr>
        <w:t>ش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کننده</w:t>
      </w:r>
      <w:r w:rsidRPr="002A723B">
        <w:rPr>
          <w:rFonts w:asciiTheme="minorHAnsi" w:eastAsiaTheme="minorHAnsi" w:hAnsiTheme="minorHAnsi" w:cs="B Titr"/>
          <w:lang w:bidi="fa-IR"/>
        </w:rPr>
        <w:t>:</w:t>
      </w:r>
    </w:p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 w:hint="eastAsia"/>
          <w:rtl/>
          <w:lang w:bidi="fa-IR"/>
        </w:rPr>
        <w:t>نام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و نام خانوادگ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پا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ی</w:t>
      </w:r>
      <w:r w:rsidRPr="002A723B">
        <w:rPr>
          <w:rFonts w:asciiTheme="minorHAnsi" w:eastAsiaTheme="minorHAnsi" w:hAnsiTheme="minorHAnsi" w:cs="B Titr" w:hint="eastAsia"/>
          <w:rtl/>
          <w:lang w:bidi="fa-IR"/>
        </w:rPr>
        <w:t>ش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شونده:</w:t>
      </w:r>
    </w:p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rtl/>
          <w:lang w:bidi="fa-IR"/>
        </w:rPr>
        <w:t>تاریخ و ساعت پایش:</w:t>
      </w:r>
    </w:p>
    <w:p w:rsidR="00B46857" w:rsidRPr="002A723B" w:rsidRDefault="00B46857" w:rsidP="00B46857">
      <w:pPr>
        <w:bidi/>
        <w:spacing w:after="160" w:line="259" w:lineRule="auto"/>
        <w:jc w:val="lowKashida"/>
        <w:rPr>
          <w:rFonts w:asciiTheme="minorHAnsi" w:eastAsiaTheme="minorHAnsi" w:hAnsiTheme="minorHAnsi" w:cs="B Titr"/>
          <w:rtl/>
          <w:lang w:bidi="fa-IR"/>
        </w:rPr>
      </w:pPr>
    </w:p>
    <w:p w:rsidR="00505FDC" w:rsidRDefault="00B46857"/>
    <w:sectPr w:rsidR="0050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57"/>
    <w:rsid w:val="000818EA"/>
    <w:rsid w:val="00771E20"/>
    <w:rsid w:val="00B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685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685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B121</dc:creator>
  <cp:lastModifiedBy>B121</cp:lastModifiedBy>
  <cp:revision>1</cp:revision>
  <dcterms:created xsi:type="dcterms:W3CDTF">2022-11-07T11:03:00Z</dcterms:created>
  <dcterms:modified xsi:type="dcterms:W3CDTF">2022-11-07T11:04:00Z</dcterms:modified>
</cp:coreProperties>
</file>